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142" w:rightFromText="142" w:topFromText="0" w:bottomFromText="0" w:vertAnchor="text" w:horzAnchor="text" w:tblpX="5918" w:tblpY="15"/>
        <w:tblW w:w="4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4"/>
        <w:gridCol w:w="2028"/>
      </w:tblGrid>
      <w:tr>
        <w:trPr>
          <w:trHeight w:val="421" w:hRule="atLeast"/>
        </w:trPr>
        <w:tc>
          <w:tcPr>
            <w:tcW w:w="2084" w:type="dxa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通信室登録番号</w:t>
            </w:r>
          </w:p>
        </w:tc>
        <w:tc>
          <w:tcPr>
            <w:tcW w:w="2028" w:type="dxa"/>
            <w:vAlign w:val="center"/>
          </w:tcPr>
          <w:p>
            <w:pPr>
              <w:pStyle w:val="0"/>
              <w:ind w:firstLine="264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№</w:t>
            </w:r>
          </w:p>
        </w:tc>
      </w:tr>
    </w:tbl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rPr>
          <w:rFonts w:hint="default"/>
          <w:color w:val="auto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color w:val="auto"/>
          <w:sz w:val="28"/>
        </w:rPr>
        <w:t>なんよ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ね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っ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Ｎｅｔ１１９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（</w: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登録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・</w: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へ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変更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・</w: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は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廃止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）</w: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け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申請書兼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承諾書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8"/>
        </w:rPr>
        <w:fldChar w:fldCharType="end"/>
      </w:r>
    </w:p>
    <w:p>
      <w:pPr>
        <w:pStyle w:val="0"/>
        <w:tabs>
          <w:tab w:val="clear" w:pos="4797"/>
          <w:tab w:val="left" w:leader="none" w:pos="4790"/>
        </w:tabs>
        <w:wordWrap w:val="0"/>
        <w:jc w:val="right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れ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令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和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年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月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日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</w:rPr>
        <w:fldChar w:fldCharType="end"/>
      </w:r>
    </w:p>
    <w:p>
      <w:pPr>
        <w:pStyle w:val="0"/>
        <w:ind w:right="1056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南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5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本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部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　</w:t>
      </w:r>
    </w:p>
    <w:p>
      <w:pPr>
        <w:pStyle w:val="0"/>
        <w:ind w:right="1056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color w:val="auto"/>
          <w:sz w:val="28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宇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和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島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地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区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や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八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幡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浜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地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区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）</w:t>
      </w:r>
    </w:p>
    <w:p>
      <w:pPr>
        <w:pStyle w:val="0"/>
        <w:ind w:right="1056"/>
        <w:rPr>
          <w:rFonts w:hint="default" w:ascii="HG丸ｺﾞｼｯｸM-PRO" w:hAnsi="HG丸ｺﾞｼｯｸM-PRO" w:eastAsia="HG丸ｺﾞｼｯｸM-PRO"/>
          <w:color w:val="auto"/>
          <w:sz w:val="28"/>
        </w:rPr>
      </w:pPr>
      <w:r>
        <w:rPr>
          <w:rFonts w:hint="eastAsia" w:ascii="HG丸ｺﾞｼｯｸM-PRO" w:hAnsi="HG丸ｺﾞｼｯｸM-PRO" w:eastAsia="HG丸ｺﾞｼｯｸM-PRO"/>
          <w:color w:val="auto"/>
          <w:sz w:val="28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お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大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ず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洲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地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区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愛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南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町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、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西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市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）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消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長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EQ \* jc2 \* hps14 \o\ad(\s\up 13(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4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様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8"/>
        </w:rPr>
        <w:fldChar w:fldCharType="end"/>
      </w:r>
    </w:p>
    <w:p>
      <w:pPr>
        <w:pStyle w:val="0"/>
        <w:ind w:firstLine="1583" w:firstLineChars="600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　　　　　　　　　　</w: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申請者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住所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auto"/>
        </w:rPr>
        <w:t>　　　　　　　　　　　　</w:t>
      </w:r>
    </w:p>
    <w:p>
      <w:pPr>
        <w:pStyle w:val="0"/>
        <w:ind w:right="-143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　　　　　　　　　　　　　　　　　　　　　　　　　　　　　　　　　　</w:t>
      </w:r>
    </w:p>
    <w:p>
      <w:pPr>
        <w:pStyle w:val="0"/>
        <w:tabs>
          <w:tab w:val="left" w:leader="none" w:pos="4680"/>
        </w:tabs>
        <w:ind w:firstLine="1583" w:firstLineChars="600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　　　　　　　　　　</w: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申請者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氏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め</w:instrText>
      </w:r>
      <w:r>
        <w:rPr>
          <w:rFonts w:hint="eastAsia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名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auto"/>
        </w:rPr>
        <w:t>　　　　　　　　　　　　</w:t>
      </w:r>
    </w:p>
    <w:p>
      <w:pPr>
        <w:pStyle w:val="0"/>
        <w:tabs>
          <w:tab w:val="left" w:leader="none" w:pos="4680"/>
        </w:tabs>
        <w:ind w:firstLine="1583" w:firstLineChars="600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</w:p>
    <w:p>
      <w:pPr>
        <w:pStyle w:val="0"/>
        <w:spacing w:line="520" w:lineRule="exact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わ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私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は、なんよ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について、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ぎ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注意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事項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します。</w:t>
      </w:r>
    </w:p>
    <w:p>
      <w:pPr>
        <w:pStyle w:val="0"/>
        <w:spacing w:line="520" w:lineRule="exact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なお、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緊急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時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必要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と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は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判断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については、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記載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事項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について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第三者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ぎ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医療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警察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等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救急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活動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ひ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必要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と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み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められる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は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範囲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）に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提供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することについて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承諾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します。</w:t>
      </w:r>
    </w:p>
    <w:p>
      <w:pPr>
        <w:pStyle w:val="0"/>
        <w:spacing w:line="520" w:lineRule="exact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また、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南予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5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以外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機関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け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受付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けた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同様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提供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します。</w:t>
      </w:r>
    </w:p>
    <w:p>
      <w:pPr>
        <w:pStyle w:val="0"/>
        <w:ind w:left="234" w:leftChars="100" w:firstLine="244" w:firstLineChars="10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</w:p>
    <w:p>
      <w:pPr>
        <w:pStyle w:val="0"/>
        <w:tabs>
          <w:tab w:val="left" w:leader="none" w:pos="4914"/>
        </w:tabs>
        <w:ind w:left="234" w:leftChars="100" w:right="44" w:rightChars="19" w:firstLine="0" w:firstLineChars="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　　　　　　　　　　　　　　　</w: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登録者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め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署名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4"/>
          <w:u w:val="single" w:color="000000" w:themeColor="text1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4"/>
          <w:u w:val="single" w:color="000000" w:themeColor="text1"/>
        </w:rPr>
        <w:t>　　　　　　　　　　　　　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</w:p>
    <w:p>
      <w:pPr>
        <w:pStyle w:val="0"/>
        <w:spacing w:line="520" w:lineRule="exact"/>
        <w:jc w:val="left"/>
        <w:rPr>
          <w:rFonts w:hint="default" w:ascii="HG丸ｺﾞｼｯｸM-PRO" w:hAnsi="HG丸ｺﾞｼｯｸM-PRO" w:eastAsia="HG丸ｺﾞｼｯｸM-PRO"/>
          <w:color w:val="auto"/>
          <w:sz w:val="24"/>
        </w:rPr>
      </w:pPr>
      <w:r>
        <w:rPr>
          <w:rFonts w:hint="eastAsia" w:ascii="HG丸ｺﾞｼｯｸM-PRO" w:hAnsi="HG丸ｺﾞｼｯｸM-PRO" w:eastAsia="HG丸ｺﾞｼｯｸM-PRO"/>
          <w:color w:val="auto"/>
          <w:sz w:val="24"/>
        </w:rPr>
        <w:t>《注意事項》</w:t>
      </w:r>
    </w:p>
    <w:p>
      <w:pPr>
        <w:pStyle w:val="0"/>
        <w:spacing w:line="520" w:lineRule="exact"/>
        <w:ind w:left="610" w:hanging="610" w:hangingChars="250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（１）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対象者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聴覚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げ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ご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言語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の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機能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障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がい</w: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t>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があり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音声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による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119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困難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で、</w: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南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予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t>5</w: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消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本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管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轄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地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域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  <w:shd w:val="clear" w:color="auto" w:fill="auto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ざ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、または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通学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される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です。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音声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の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可能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音声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による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119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をご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ください。</w:t>
      </w:r>
    </w:p>
    <w:p>
      <w:pPr>
        <w:pStyle w:val="0"/>
        <w:spacing w:line="520" w:lineRule="exact"/>
        <w:ind w:left="702" w:leftChars="300" w:firstLine="122" w:firstLineChars="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緊急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ら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連絡先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ぜ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事前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緊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ら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急連絡先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として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される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同意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てください。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ご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な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南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５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された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意思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確認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う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もあります。</w:t>
      </w:r>
    </w:p>
    <w:p>
      <w:pPr>
        <w:pStyle w:val="0"/>
        <w:spacing w:line="520" w:lineRule="exact"/>
        <w:ind w:left="685" w:leftChars="32" w:hanging="610" w:hanging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（２）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以下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事由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は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発生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には、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す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やかに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申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請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書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ひ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必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要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事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項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記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載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し、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長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て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提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出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してください。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利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者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登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ろ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完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および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へ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変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更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ゅ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中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止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か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確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に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認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ご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後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、メールを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そ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送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信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します。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変更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わないと、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適切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対応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けられないことがあります。</w:t>
      </w:r>
    </w:p>
    <w:p>
      <w:pPr>
        <w:pStyle w:val="0"/>
        <w:spacing w:line="520" w:lineRule="exact"/>
        <w:ind w:firstLine="610" w:firstLine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申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せ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請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書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記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さ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載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事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項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へ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変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更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生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じたとき</w:t>
      </w:r>
    </w:p>
    <w:p>
      <w:pPr>
        <w:pStyle w:val="0"/>
        <w:spacing w:line="520" w:lineRule="exact"/>
        <w:ind w:firstLine="610" w:firstLine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利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するインターネット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た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端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末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へ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変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更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したとき</w:t>
      </w:r>
    </w:p>
    <w:p>
      <w:pPr>
        <w:pStyle w:val="0"/>
        <w:spacing w:line="520" w:lineRule="exact"/>
        <w:ind w:firstLine="610" w:firstLine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り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利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よ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ゃ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者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としての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と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登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ろ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は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廃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止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するとき</w:t>
      </w:r>
    </w:p>
    <w:p>
      <w:pPr>
        <w:pStyle w:val="0"/>
        <w:spacing w:line="520" w:lineRule="exact"/>
        <w:ind w:left="685" w:leftChars="32" w:hanging="610" w:hanging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（３）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意思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確認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するために、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宇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和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ま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ち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地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区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広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き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域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じ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事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む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務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く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み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あ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い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様宛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定期的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6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ヶ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げ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月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毎）にメールを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そ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送信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させていただくことがありますので、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返信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をしてください。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長期間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（１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ね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年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）にわたり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応答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等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のご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意思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確認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できない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には、なんよ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5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において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停止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、または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することがあります。</w:t>
      </w:r>
    </w:p>
    <w:p>
      <w:pPr>
        <w:pStyle w:val="0"/>
        <w:spacing w:line="520" w:lineRule="exact"/>
        <w:ind w:left="661" w:leftChars="22" w:hanging="610" w:hanging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（４）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登録者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べ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別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は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発行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される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本登録用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ー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ー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URL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個人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証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になりますので、なりすまし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つ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通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報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止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のため、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他人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知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らせないでください。</w:t>
      </w:r>
    </w:p>
    <w:p>
      <w:pPr>
        <w:pStyle w:val="0"/>
        <w:spacing w:line="520" w:lineRule="exact"/>
        <w:ind w:left="610" w:hanging="610" w:hanging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（５）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音声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により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119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の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可能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近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くにいる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は、「なんよ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せずに、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音声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による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119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ら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依頼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してください。</w:t>
      </w:r>
    </w:p>
    <w:p>
      <w:pPr>
        <w:pStyle w:val="0"/>
        <w:spacing w:line="520" w:lineRule="exact"/>
        <w:ind w:left="610" w:hanging="610" w:hangingChars="2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（６）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するためには、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け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で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携帯電話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会社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通信網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うことから、トンネル・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地下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・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の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建物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中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のように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で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電波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届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きにくい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所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通信網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のエリア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外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等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できない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場所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があります。</w:t>
      </w:r>
    </w:p>
    <w:p>
      <w:pPr>
        <w:pStyle w:val="0"/>
        <w:spacing w:line="520" w:lineRule="exact"/>
        <w:ind w:left="853" w:hanging="853" w:hangingChars="35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（７）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インターネットを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利用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しているため、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通信事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ぎ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業者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、プロバイダ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ぎ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業者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工事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、メンテナンスおよび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ざ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混雑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で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電波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状況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により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使用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できない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があります。</w:t>
      </w:r>
    </w:p>
    <w:p>
      <w:pPr>
        <w:pStyle w:val="0"/>
        <w:spacing w:line="520" w:lineRule="exact"/>
        <w:ind w:left="732" w:hanging="732" w:hangingChars="300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（８）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何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らかの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理由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により「なんよ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」による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うことができない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には、「なんよ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以外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手段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によって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119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ってください。</w:t>
      </w:r>
    </w:p>
    <w:p>
      <w:pPr>
        <w:pStyle w:val="0"/>
        <w:spacing w:line="520" w:lineRule="exact"/>
        <w:ind w:left="931" w:hanging="931" w:hangingChars="382"/>
        <w:jc w:val="left"/>
        <w:rPr>
          <w:rFonts w:hint="default" w:ascii="HG丸ｺﾞｼｯｸM-PRO" w:hAnsi="HG丸ｺﾞｼｯｸM-PRO" w:eastAsia="HG丸ｺﾞｼｯｸM-PRO"/>
          <w:color w:val="auto"/>
          <w:sz w:val="22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（９）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「なんよ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Net119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」による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、チャット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め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画面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使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って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内容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確認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ら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連絡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うことがありますので、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隊員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到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着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するまで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使用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したスマートフォン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11"/>
        </w:rPr>
        <w:instrText>ど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等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で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げ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電源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切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らないでください。</w:t>
      </w:r>
    </w:p>
    <w:p>
      <w:pPr>
        <w:pStyle w:val="0"/>
        <w:spacing w:line="520" w:lineRule="exact"/>
        <w:ind w:left="732" w:hanging="732" w:hangingChars="300"/>
        <w:jc w:val="left"/>
        <w:rPr>
          <w:rFonts w:hint="default" w:ascii="HG丸ｺﾞｼｯｸM-PRO" w:hAnsi="HG丸ｺﾞｼｯｸM-PRO" w:eastAsia="HG丸ｺﾞｼｯｸM-PRO"/>
          <w:color w:val="auto"/>
        </w:rPr>
      </w:pPr>
      <w:r>
        <w:rPr>
          <w:rFonts w:hint="eastAsia" w:ascii="HG丸ｺﾞｼｯｸM-PRO" w:hAnsi="HG丸ｺﾞｼｯｸM-PRO" w:eastAsia="HG丸ｺﾞｼｯｸM-PRO"/>
          <w:color w:val="auto"/>
          <w:sz w:val="22"/>
        </w:rPr>
        <w:t>（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10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）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外出先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位置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特定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されないと、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し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ょ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ぼ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う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消防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EQ \* jc2 \* hps11 \o\ad(\s\up 10(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ほ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ん</w:instrText>
      </w:r>
      <w:r>
        <w:rPr>
          <w:rFonts w:hint="eastAsia" w:ascii="HG丸ｺﾞｼｯｸM-PRO" w:hAnsi="HG丸ｺﾞｼｯｸM-PRO" w:eastAsia="HG丸ｺﾞｼｯｸM-PRO"/>
          <w:color w:val="auto"/>
          <w:sz w:val="11"/>
        </w:rPr>
        <w:instrText>ぶ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本部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適切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な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対応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けることができません。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端末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の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ー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ぴ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ー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え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す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GPS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による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そ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測位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の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機能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からは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だ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正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位置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得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られない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がありますので、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通報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位置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修正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する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そ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操作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を</w: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color w:val="auto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行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color w:val="aut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ってください。</w:t>
      </w:r>
    </w:p>
    <w:p>
      <w:pPr>
        <w:pStyle w:val="0"/>
        <w:jc w:val="left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１　</w:t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利用者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情報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t>（</w:t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ふ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太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枠内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t>は</w:t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な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ら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必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t>ず</w:t>
      </w:r>
      <w:r>
        <w:rPr>
          <w:rFonts w:hint="eastAsia" w:ascii="ＭＳ 明朝" w:hAnsi="ＭＳ 明朝" w:eastAsia="ＭＳ 明朝"/>
          <w:b w:val="1"/>
          <w:sz w:val="24"/>
        </w:rPr>
        <w:fldChar w:fldCharType="begin"/>
      </w:r>
      <w:r>
        <w:rPr>
          <w:rFonts w:hint="eastAsia" w:ascii="ＭＳ 明朝" w:hAnsi="ＭＳ 明朝" w:eastAsia="ＭＳ 明朝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eastAsia" w:ascii="ＭＳ 明朝" w:hAnsi="ＭＳ 明朝" w:eastAsia="ＭＳ 明朝"/>
          <w:b w:val="1"/>
          <w:sz w:val="24"/>
        </w:rPr>
        <w:instrText>),</w:instrText>
      </w:r>
      <w:r>
        <w:rPr>
          <w:rFonts w:hint="eastAsia" w:ascii="ＭＳ 明朝" w:hAnsi="ＭＳ 明朝" w:eastAsia="ＭＳ 明朝"/>
          <w:b w:val="1"/>
          <w:sz w:val="24"/>
        </w:rPr>
        <w:instrText>記入</w:instrText>
      </w:r>
      <w:r>
        <w:rPr>
          <w:rFonts w:hint="eastAsia" w:ascii="ＭＳ 明朝" w:hAnsi="ＭＳ 明朝" w:eastAsia="ＭＳ 明朝"/>
          <w:b w:val="1"/>
          <w:sz w:val="24"/>
        </w:rPr>
        <w:instrText>)</w:instrText>
      </w:r>
      <w:r>
        <w:rPr>
          <w:rFonts w:hint="eastAsia" w:ascii="ＭＳ 明朝" w:hAnsi="ＭＳ 明朝" w:eastAsia="ＭＳ 明朝"/>
          <w:b w:val="1"/>
          <w:sz w:val="24"/>
        </w:rPr>
        <w:fldChar w:fldCharType="end"/>
      </w:r>
      <w:r>
        <w:rPr>
          <w:rFonts w:hint="eastAsia" w:ascii="ＭＳ 明朝" w:hAnsi="ＭＳ 明朝" w:eastAsia="ＭＳ 明朝"/>
          <w:b w:val="1"/>
          <w:sz w:val="24"/>
        </w:rPr>
        <w:t>してください）</w:t>
      </w:r>
      <w:r>
        <w:rPr>
          <w:rFonts w:hint="eastAsia" w:ascii="ＭＳ 明朝" w:hAnsi="ＭＳ 明朝" w:eastAsia="ＭＳ 明朝"/>
          <w:b w:val="1"/>
          <w:sz w:val="24"/>
        </w:rPr>
        <w:t xml:space="preserve">           </w:t>
      </w:r>
    </w:p>
    <w:tbl>
      <w:tblPr>
        <w:tblStyle w:val="28"/>
        <w:tblW w:w="4963" w:type="pct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1140"/>
        <w:gridCol w:w="1024"/>
        <w:gridCol w:w="1527"/>
        <w:gridCol w:w="562"/>
        <w:gridCol w:w="583"/>
        <w:gridCol w:w="411"/>
        <w:gridCol w:w="1132"/>
        <w:gridCol w:w="881"/>
        <w:gridCol w:w="2521"/>
      </w:tblGrid>
      <w:tr>
        <w:trPr>
          <w:trHeight w:val="351" w:hRule="atLeast"/>
        </w:trPr>
        <w:tc>
          <w:tcPr>
            <w:tcW w:w="1106" w:type="pct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9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性　別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生年月日（西暦）</w:t>
            </w:r>
          </w:p>
          <w:p>
            <w:pPr>
              <w:pStyle w:val="0"/>
              <w:ind w:firstLine="264" w:firstLineChars="10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年　　月　　日生</w:t>
            </w:r>
          </w:p>
        </w:tc>
      </w:tr>
      <w:tr>
        <w:trPr>
          <w:trHeight w:val="692" w:hRule="atLeast"/>
        </w:trPr>
        <w:tc>
          <w:tcPr>
            <w:tcW w:w="1106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79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39" w:type="pct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106" w:type="pct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1106" w:type="pct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675" w:hRule="atLeast"/>
        </w:trPr>
        <w:tc>
          <w:tcPr>
            <w:tcW w:w="110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36" w:hRule="atLeast"/>
        </w:trPr>
        <w:tc>
          <w:tcPr>
            <w:tcW w:w="11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85" w:hRule="atLeast"/>
        </w:trPr>
        <w:tc>
          <w:tcPr>
            <w:tcW w:w="1106" w:type="pct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32" w:firstLineChars="5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２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よ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良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く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い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行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く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ば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場所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（できるだけ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してください）</w:t>
            </w:r>
          </w:p>
        </w:tc>
      </w:tr>
      <w:tr>
        <w:trPr>
          <w:trHeight w:val="379" w:hRule="atLeast"/>
        </w:trPr>
        <w:tc>
          <w:tcPr>
            <w:tcW w:w="58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591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64" w:firstLineChars="10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　　所</w:t>
            </w:r>
          </w:p>
        </w:tc>
      </w:tr>
      <w:tr>
        <w:trPr>
          <w:trHeight w:val="882" w:hRule="atLeast"/>
        </w:trPr>
        <w:tc>
          <w:tcPr>
            <w:tcW w:w="58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38" w:hRule="atLeast"/>
        </w:trPr>
        <w:tc>
          <w:tcPr>
            <w:tcW w:w="58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場所</w:t>
            </w: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826" w:type="pct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FF0000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  <w:tr>
        <w:trPr>
          <w:trHeight w:val="239" w:hRule="atLeast"/>
        </w:trPr>
        <w:tc>
          <w:tcPr>
            <w:tcW w:w="5000" w:type="pct"/>
            <w:gridSpan w:val="9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３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緊急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ら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連絡先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（できるだけ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してください）</w:t>
            </w:r>
          </w:p>
        </w:tc>
      </w:tr>
      <w:tr>
        <w:trPr>
          <w:trHeight w:val="429" w:hRule="atLeast"/>
        </w:trPr>
        <w:tc>
          <w:tcPr>
            <w:tcW w:w="583" w:type="pct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緊急連絡先</w:t>
            </w: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1289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ＦＡＸ番号</w:t>
            </w:r>
          </w:p>
        </w:tc>
      </w:tr>
      <w:tr>
        <w:trPr>
          <w:trHeight w:val="391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　名</w:t>
            </w:r>
          </w:p>
        </w:tc>
        <w:tc>
          <w:tcPr>
            <w:tcW w:w="585" w:type="pct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</w:t>
            </w: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583" w:type="pct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連絡先３</w:t>
            </w: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39" w:type="pct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9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583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04" w:type="pct"/>
            <w:gridSpan w:val="2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  <w:tc>
          <w:tcPr>
            <w:tcW w:w="585" w:type="pct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4"/>
              </w:rPr>
            </w:pPr>
          </w:p>
        </w:tc>
        <w:tc>
          <w:tcPr>
            <w:tcW w:w="2528" w:type="pct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  <w:tr>
        <w:trPr/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４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通勤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く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さ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通学先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南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よ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予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ち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地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き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域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以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hps10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が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0"/>
              </w:rPr>
              <w:instrText>い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外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にお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color w:val="auto"/>
                <w:sz w:val="10"/>
              </w:rPr>
              <w:instrText>す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住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まいの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color w:val="auto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color w:val="auto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方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で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な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南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よ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予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ち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地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EQ \* jc2 \* hps12 \o\ad(\s\up 11(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い</w:instrText>
            </w:r>
            <w:r>
              <w:rPr>
                <w:rFonts w:hint="eastAsia" w:ascii="HG丸ｺﾞｼｯｸM-PRO" w:hAnsi="HG丸ｺﾞｼｯｸM-PRO" w:eastAsia="HG丸ｺﾞｼｯｸM-PRO"/>
                <w:color w:val="auto"/>
                <w:sz w:val="12"/>
              </w:rPr>
              <w:instrText>き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域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  <w:shd w:val="clear" w:color="auto" w:fill="auto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に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ん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通勤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つ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く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通学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た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方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は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な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ら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必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ず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hps10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0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してください）</w:t>
            </w:r>
          </w:p>
        </w:tc>
      </w:tr>
    </w:tbl>
    <w:tbl>
      <w:tblPr>
        <w:tblStyle w:val="11"/>
        <w:tblW w:w="4972" w:type="pct"/>
        <w:jc w:val="left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06"/>
        <w:gridCol w:w="7175"/>
      </w:tblGrid>
      <w:tr>
        <w:trPr>
          <w:trHeight w:val="624" w:hRule="atLeast"/>
        </w:trPr>
        <w:tc>
          <w:tcPr>
            <w:tcW w:w="1332" w:type="pc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勤務先（学校）名称</w:t>
            </w:r>
          </w:p>
        </w:tc>
        <w:tc>
          <w:tcPr>
            <w:tcW w:w="3668" w:type="pc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94" w:hRule="atLeast"/>
        </w:trPr>
        <w:tc>
          <w:tcPr>
            <w:tcW w:w="1332" w:type="pc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勤務先（学校）住所</w:t>
            </w:r>
          </w:p>
        </w:tc>
        <w:tc>
          <w:tcPr>
            <w:tcW w:w="3668" w:type="pc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544" w:hRule="atLeast"/>
        </w:trPr>
        <w:tc>
          <w:tcPr>
            <w:tcW w:w="1332" w:type="pct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電話・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4"/>
              </w:rPr>
              <w:t>番号</w:t>
            </w:r>
          </w:p>
        </w:tc>
        <w:tc>
          <w:tcPr>
            <w:tcW w:w="3668" w:type="pct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  <w:r>
              <w:rPr>
                <w:rFonts w:hint="eastAsia" w:ascii="ＭＳ 明朝" w:hAnsi="ＭＳ 明朝" w:eastAsia="ＭＳ 明朝"/>
                <w:sz w:val="24"/>
              </w:rPr>
              <w:t>FAX</w:t>
            </w:r>
            <w:r>
              <w:rPr>
                <w:rFonts w:hint="eastAsia" w:ascii="ＭＳ 明朝" w:hAnsi="ＭＳ 明朝" w:eastAsia="ＭＳ 明朝"/>
                <w:sz w:val="20"/>
              </w:rPr>
              <w:t>　</w:t>
            </w:r>
          </w:p>
        </w:tc>
      </w:tr>
    </w:tbl>
    <w:tbl>
      <w:tblPr>
        <w:tblStyle w:val="28"/>
        <w:tblW w:w="2860" w:type="pct"/>
        <w:jc w:val="left"/>
        <w:tblInd w:w="-142" w:type="dxa"/>
        <w:tblLayout w:type="fixed"/>
        <w:tblLook w:firstRow="1" w:lastRow="0" w:firstColumn="1" w:lastColumn="0" w:noHBand="0" w:noVBand="1" w:val="04A0"/>
      </w:tblPr>
      <w:tblGrid>
        <w:gridCol w:w="258"/>
        <w:gridCol w:w="5378"/>
      </w:tblGrid>
      <w:tr>
        <w:trPr/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  <w:p>
            <w:pPr>
              <w:pStyle w:val="0"/>
              <w:ind w:firstLine="265" w:firstLineChars="10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５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れ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既往歴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できるだけ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）</w:t>
            </w:r>
          </w:p>
        </w:tc>
      </w:tr>
      <w:tr>
        <w:trPr>
          <w:gridBefore w:val="1"/>
          <w:wBefore w:w="229" w:type="pct"/>
          <w:trHeight w:val="558" w:hRule="atLeast"/>
        </w:trPr>
        <w:tc>
          <w:tcPr>
            <w:tcW w:w="4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既往症</w:t>
            </w:r>
          </w:p>
        </w:tc>
      </w:tr>
      <w:tr>
        <w:trPr>
          <w:gridBefore w:val="1"/>
          <w:wBefore w:w="229" w:type="pct"/>
          <w:trHeight w:val="566" w:hRule="atLeast"/>
        </w:trPr>
        <w:tc>
          <w:tcPr>
            <w:tcW w:w="4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  <w:tr>
        <w:trPr>
          <w:gridBefore w:val="1"/>
          <w:wBefore w:w="229" w:type="pct"/>
          <w:trHeight w:val="560" w:hRule="atLeast"/>
        </w:trPr>
        <w:tc>
          <w:tcPr>
            <w:tcW w:w="47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FF0000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28"/>
        <w:tblW w:w="5090" w:type="pct"/>
        <w:jc w:val="left"/>
        <w:tblInd w:w="-142" w:type="dxa"/>
        <w:tblLayout w:type="fixed"/>
        <w:tblLook w:firstRow="1" w:lastRow="0" w:firstColumn="1" w:lastColumn="0" w:noHBand="0" w:noVBand="1" w:val="04A0"/>
      </w:tblPr>
      <w:tblGrid>
        <w:gridCol w:w="252"/>
        <w:gridCol w:w="2672"/>
        <w:gridCol w:w="3684"/>
        <w:gridCol w:w="1396"/>
        <w:gridCol w:w="2027"/>
      </w:tblGrid>
      <w:tr>
        <w:trPr/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６　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か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掛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かり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つ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付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い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医療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か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ん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機関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できるだけ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）</w:t>
            </w:r>
          </w:p>
        </w:tc>
      </w:tr>
      <w:tr>
        <w:trPr>
          <w:gridBefore w:val="1"/>
          <w:wBefore w:w="126" w:type="pct"/>
          <w:trHeight w:val="392" w:hRule="atLeast"/>
        </w:trPr>
        <w:tc>
          <w:tcPr>
            <w:tcW w:w="1332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医療機関名</w:t>
            </w:r>
          </w:p>
        </w:tc>
        <w:tc>
          <w:tcPr>
            <w:tcW w:w="183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69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担当医師</w:t>
            </w:r>
          </w:p>
        </w:tc>
        <w:tc>
          <w:tcPr>
            <w:tcW w:w="1011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病院電話番号</w:t>
            </w:r>
          </w:p>
        </w:tc>
      </w:tr>
      <w:tr>
        <w:trPr>
          <w:gridBefore w:val="1"/>
          <w:wBefore w:w="126" w:type="pct"/>
          <w:trHeight w:val="556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36" w:type="pc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6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11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gridBefore w:val="1"/>
          <w:wBefore w:w="126" w:type="pct"/>
          <w:trHeight w:val="610" w:hRule="atLeast"/>
        </w:trPr>
        <w:tc>
          <w:tcPr>
            <w:tcW w:w="1332" w:type="pc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83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696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01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28"/>
        <w:tblW w:w="5090" w:type="pct"/>
        <w:jc w:val="left"/>
        <w:tblInd w:w="-142" w:type="dxa"/>
        <w:tblLayout w:type="fixed"/>
        <w:tblLook w:firstRow="1" w:lastRow="0" w:firstColumn="1" w:lastColumn="0" w:noHBand="0" w:noVBand="1" w:val="04A0"/>
      </w:tblPr>
      <w:tblGrid>
        <w:gridCol w:w="255"/>
        <w:gridCol w:w="3256"/>
        <w:gridCol w:w="6520"/>
      </w:tblGrid>
      <w:tr>
        <w:trPr/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65" w:firstLineChars="100"/>
              <w:jc w:val="left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７　その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た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他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の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り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よ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し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ゃ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利用者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じ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ょ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ほ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情報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できるだけ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begin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EQ \* jc2 \* hps12 \o\ad(\s\up 11(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き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に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ゅ</w:instrText>
            </w:r>
            <w:r>
              <w:rPr>
                <w:rFonts w:hint="default" w:ascii="HG丸ｺﾞｼｯｸM-PRO" w:hAnsi="HG丸ｺﾞｼｯｸM-PRO" w:eastAsia="HG丸ｺﾞｼｯｸM-PRO"/>
                <w:b w:val="1"/>
                <w:sz w:val="12"/>
              </w:rPr>
              <w:instrText>う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),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記入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instrText>)</w:instrTex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fldChar w:fldCharType="end"/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>してください</w:t>
            </w:r>
            <w:r>
              <w:rPr>
                <w:rFonts w:hint="eastAsia" w:ascii="ＭＳ 明朝" w:hAnsi="ＭＳ 明朝" w:eastAsia="ＭＳ 明朝"/>
                <w:b w:val="1"/>
                <w:sz w:val="22"/>
              </w:rPr>
              <w:t>）</w:t>
            </w:r>
          </w:p>
        </w:tc>
      </w:tr>
      <w:tr>
        <w:trPr>
          <w:gridBefore w:val="1"/>
          <w:wBefore w:w="127" w:type="pct"/>
          <w:trHeight w:val="608" w:hRule="atLeast"/>
        </w:trPr>
        <w:tc>
          <w:tcPr>
            <w:tcW w:w="1623" w:type="pc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自宅に健聴者</w:t>
            </w:r>
          </w:p>
        </w:tc>
        <w:tc>
          <w:tcPr>
            <w:tcW w:w="3250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（有・無）</w:t>
            </w:r>
          </w:p>
        </w:tc>
      </w:tr>
      <w:tr>
        <w:trPr>
          <w:gridBefore w:val="1"/>
          <w:wBefore w:w="127" w:type="pct"/>
          <w:trHeight w:val="1105" w:hRule="atLeast"/>
        </w:trPr>
        <w:tc>
          <w:tcPr>
            <w:tcW w:w="162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手話または筆談の状況</w:t>
            </w:r>
          </w:p>
        </w:tc>
        <w:tc>
          <w:tcPr>
            <w:tcW w:w="3250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手話が（できる・できない）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筆談が（できる・できない）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ＭＳ 明朝" w:hAnsi="ＭＳ 明朝" w:eastAsia="ＭＳ 明朝"/>
          <w:sz w:val="24"/>
        </w:rPr>
        <w:t>※該当のものに○をつけてください。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jc w:val="left"/>
        <w:rPr>
          <w:rFonts w:hint="default" w:ascii="HG丸ｺﾞｼｯｸM-PRO" w:hAnsi="HG丸ｺﾞｼｯｸM-PRO" w:eastAsia="HG丸ｺﾞｼｯｸM-PRO"/>
        </w:rPr>
      </w:pP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  <w:r>
        <w:rPr>
          <w:rFonts w:hint="eastAsia" w:asciiTheme="minorEastAsia" w:hAnsiTheme="minorEastAsia" w:eastAsiaTheme="minorEastAsia"/>
          <w:color w:val="auto"/>
          <w:sz w:val="24"/>
          <w:highlight w:val="none"/>
          <w:shd w:val="clear" w:color="auto" w:fill="auto"/>
        </w:rPr>
        <w:t>【お問い合わせ先】</w:t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〒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798-0060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　宇和島市丸之内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5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丁目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番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18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号</w:t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  <w:t>宇和島地区広域事務組合消防本部警防課通信係</w:t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TEL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0895-22-7500</w:t>
      </w: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color w:val="auto"/>
          <w:sz w:val="24"/>
        </w:rPr>
        <w:t>FAX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0895-24-1554</w:t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E-mail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"https://uwajimakouiki.dn-cloud.com/cgi-bin/dneo/zwmljs.cgi?_=1597791441438"</w:instrText>
      </w:r>
      <w:r>
        <w:rPr>
          <w:rFonts w:hint="eastAsia"/>
        </w:rPr>
        <w:fldChar w:fldCharType="separate"/>
      </w:r>
      <w:r>
        <w:rPr>
          <w:rStyle w:val="27"/>
          <w:rFonts w:hint="eastAsia" w:ascii="ＭＳ 明朝" w:hAnsi="ＭＳ 明朝" w:eastAsia="ＭＳ 明朝"/>
          <w:color w:val="auto"/>
          <w:sz w:val="24"/>
          <w:u w:val="single" w:color="auto"/>
        </w:rPr>
        <w:t>u.fire.tsuushin@uwajimakouiki.jp</w: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</w:p>
    <w:p>
      <w:pPr>
        <w:pStyle w:val="0"/>
        <w:ind w:left="370" w:leftChars="0" w:firstLine="1055" w:firstLineChars="400"/>
        <w:jc w:val="both"/>
        <w:rPr>
          <w:rFonts w:hint="eastAsia" w:ascii="ＭＳ 明朝" w:hAnsi="ＭＳ 明朝" w:eastAsia="ＭＳ 明朝"/>
          <w:sz w:val="24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〒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798-8601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宇和島市曙町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1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番地</w:t>
      </w:r>
    </w:p>
    <w:p>
      <w:pPr>
        <w:pStyle w:val="0"/>
        <w:ind w:left="370" w:leftChars="0" w:firstLine="1055" w:firstLineChars="400"/>
        <w:jc w:val="both"/>
        <w:rPr>
          <w:rFonts w:hint="eastAsia" w:ascii="ＭＳ 明朝" w:hAnsi="ＭＳ 明朝" w:eastAsia="ＭＳ 明朝"/>
          <w:sz w:val="24"/>
          <w:shd w:val="clear" w:color="auto" w:fill="auto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宇和島市保健福祉部福祉課障害福祉係</w:t>
      </w:r>
    </w:p>
    <w:p>
      <w:pPr>
        <w:pStyle w:val="0"/>
        <w:autoSpaceDE w:val="0"/>
        <w:autoSpaceDN w:val="0"/>
        <w:ind w:left="0" w:leftChars="0" w:firstLine="1665" w:firstLineChars="631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TEL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0895-49-7016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　</w:t>
      </w:r>
      <w:r>
        <w:rPr>
          <w:rFonts w:hint="eastAsia" w:ascii="ＭＳ 明朝" w:hAnsi="ＭＳ 明朝" w:eastAsia="ＭＳ 明朝"/>
          <w:color w:val="auto"/>
          <w:sz w:val="24"/>
        </w:rPr>
        <w:t>FAX</w:t>
      </w: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0895-24-1160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〒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798-2102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北宇和郡松野町大字延野々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1406-4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松野町保健福祉課介護福祉係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TEL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0895-42-0708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　</w:t>
      </w:r>
      <w:r>
        <w:rPr>
          <w:rFonts w:hint="eastAsia" w:ascii="ＭＳ 明朝" w:hAnsi="ＭＳ 明朝" w:eastAsia="ＭＳ 明朝"/>
          <w:color w:val="auto"/>
          <w:sz w:val="24"/>
        </w:rPr>
        <w:t>FAX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0895-42-1550</w:t>
      </w:r>
    </w:p>
    <w:p>
      <w:pPr>
        <w:pStyle w:val="0"/>
        <w:autoSpaceDE w:val="0"/>
        <w:autoSpaceDN w:val="0"/>
        <w:ind w:leftChars="0" w:firstLine="1401" w:firstLineChars="531"/>
        <w:jc w:val="left"/>
        <w:rPr>
          <w:rFonts w:hint="eastAsia" w:ascii="ＭＳ 明朝" w:hAnsi="ＭＳ 明朝" w:eastAsia="ＭＳ 明朝"/>
          <w:color w:val="auto"/>
          <w:sz w:val="24"/>
          <w:highlight w:val="none"/>
          <w:shd w:val="clear" w:color="auto" w:fill="auto"/>
        </w:rPr>
      </w:pP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〒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798-1395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北宇和郡鬼北町大字近永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800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番地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1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鬼北町町民生活課生活支援係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TEL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0895-45-1111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　</w:t>
      </w:r>
      <w:r>
        <w:rPr>
          <w:rFonts w:hint="eastAsia" w:ascii="ＭＳ 明朝" w:hAnsi="ＭＳ 明朝" w:eastAsia="ＭＳ 明朝"/>
          <w:color w:val="auto"/>
          <w:sz w:val="24"/>
        </w:rPr>
        <w:t>FAX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　</w:t>
      </w:r>
      <w:r>
        <w:rPr>
          <w:rFonts w:hint="eastAsia" w:ascii="ＭＳ 明朝" w:hAnsi="ＭＳ 明朝" w:eastAsia="ＭＳ 明朝"/>
          <w:sz w:val="24"/>
          <w:shd w:val="clear" w:color="auto" w:fill="auto"/>
        </w:rPr>
        <w:t>0895-45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shd w:val="clear" w:color="auto" w:fill="auto"/>
        </w:rPr>
        <w:t>-1119</w:t>
      </w: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Chars="0" w:firstLine="1401" w:firstLineChars="531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0" w:firstLineChars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※ＦＡＸでお問い合わせされる場合は、送信元のＦＡＸ番号を必ずご記入ください。</w:t>
      </w:r>
    </w:p>
    <w:p>
      <w:pPr>
        <w:pStyle w:val="0"/>
        <w:ind w:left="0" w:leftChars="0" w:firstLine="264" w:firstLineChars="1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メールでの回答には時間を要する場合があります。</w:t>
      </w: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color w:val="auto"/>
        </w:rPr>
      </w:pPr>
    </w:p>
    <w:sectPr>
      <w:pgSz w:w="11906" w:h="16838"/>
      <w:pgMar w:top="1077" w:right="1134" w:bottom="1077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a"/>
    <w:basedOn w:val="10"/>
    <w:next w:val="27"/>
    <w:link w:val="0"/>
    <w:uiPriority w:val="0"/>
    <w:qFormat/>
    <w:rPr>
      <w:color w:val="0000FF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458</TotalTime>
  <Pages>5</Pages>
  <Words>56</Words>
  <Characters>2211</Characters>
  <Application>JUST Note</Application>
  <Lines>1193</Lines>
  <Paragraphs>96</Paragraphs>
  <CharactersWithSpaces>2428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2021-03-09T02:28:50Z</cp:lastPrinted>
  <dcterms:modified xsi:type="dcterms:W3CDTF">2021-03-09T02:59:55Z</dcterms:modified>
</cp:coreProperties>
</file>